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B1CACB0">
      <w:pPr>
        <w:pStyle w:val="style1"/>
        <w:jc w:val="center"/>
        <w:rPr>
          <w:rFonts w:ascii="等线" w:eastAsia="等线" w:hAnsi="等线"/>
          <w:b/>
          <w:bCs/>
          <w:color w:val="000000"/>
          <w:sz w:val="44"/>
          <w:szCs w:val="44"/>
        </w:rPr>
      </w:pPr>
      <w:r>
        <w:rPr>
          <w:rFonts w:ascii="等线" w:eastAsia="等线" w:hAnsi="等线" w:hint="eastAsia"/>
          <w:b/>
          <w:bCs/>
          <w:color w:val="000000"/>
          <w:sz w:val="44"/>
          <w:szCs w:val="44"/>
        </w:rPr>
        <w:t>国家机器与上层建筑的反作用</w:t>
      </w:r>
    </w:p>
    <w:p w14:paraId="37CA7F7A">
      <w:pPr>
        <w:pStyle w:val="style0"/>
        <w:rPr/>
      </w:pPr>
    </w:p>
    <w:p w14:paraId="2220D3BA">
      <w:pPr>
        <w:pStyle w:val="style0"/>
        <w:rPr>
          <w:rFonts w:hint="eastAsia"/>
        </w:rPr>
      </w:pPr>
    </w:p>
    <w:p w14:paraId="7BB436D6">
      <w:pPr>
        <w:pStyle w:val="style2"/>
        <w:numPr>
          <w:ilvl w:val="0"/>
          <w:numId w:val="1"/>
        </w:numPr>
        <w:jc w:val="center"/>
        <w:rPr>
          <w:rFonts w:ascii="等线" w:eastAsia="等线" w:hAnsi="等线"/>
          <w:color w:val="000000"/>
        </w:rPr>
      </w:pPr>
      <w:r>
        <w:rPr>
          <w:rFonts w:ascii="等线" w:eastAsia="等线" w:hAnsi="等线" w:hint="eastAsia"/>
          <w:color w:val="000000"/>
        </w:rPr>
        <w:t>国家</w:t>
      </w:r>
    </w:p>
    <w:p w14:paraId="568C86D5">
      <w:pPr>
        <w:pStyle w:val="style0"/>
        <w:rPr>
          <w:rFonts w:hint="eastAsia"/>
        </w:rPr>
      </w:pPr>
    </w:p>
    <w:p w14:paraId="7FB9AC40">
      <w:pPr>
        <w:pStyle w:val="style0"/>
        <w:rPr>
          <w:sz w:val="32"/>
          <w:szCs w:val="32"/>
        </w:rPr>
      </w:pPr>
      <w:r>
        <w:rPr>
          <w:rFonts w:hint="eastAsia"/>
          <w:sz w:val="32"/>
          <w:szCs w:val="32"/>
        </w:rPr>
        <w:t xml:space="preserve">  </w:t>
      </w:r>
      <w:r>
        <w:rPr>
          <w:rFonts w:hint="eastAsia"/>
          <w:sz w:val="32"/>
          <w:szCs w:val="32"/>
        </w:rPr>
        <w:t xml:space="preserve">  </w:t>
      </w:r>
      <w:r>
        <w:rPr>
          <w:rFonts w:hint="eastAsia"/>
          <w:sz w:val="32"/>
          <w:szCs w:val="32"/>
        </w:rPr>
        <w:t>我们都知道，经济基础决定上层建筑</w:t>
      </w:r>
      <w:r>
        <w:rPr>
          <w:rFonts w:hint="eastAsia"/>
          <w:sz w:val="32"/>
          <w:szCs w:val="32"/>
        </w:rPr>
        <w:t>，因而恩格斯说：“</w:t>
      </w:r>
      <w:r>
        <w:rPr>
          <w:rFonts w:hint="eastAsia"/>
          <w:sz w:val="32"/>
          <w:szCs w:val="32"/>
        </w:rPr>
        <w:t>国家决不是从外部强加于社会的一种力量……国家是社会在一定发展阶段上的产物；国家是承认：这个社会陷入了不可解决的自我矛盾，分裂为不可调和的对立面而又无力摆脱这些对立面。而为了使这些对立面……不致在无谓的斗争中把自己和社会消灭，就需要有一种表面上凌驾于社会之上的力量</w:t>
      </w:r>
      <w:r>
        <w:rPr>
          <w:rFonts w:hint="eastAsia"/>
          <w:sz w:val="32"/>
          <w:szCs w:val="32"/>
        </w:rPr>
        <w:t>，这种力量应当缓和冲突，把冲突缓和在“秩序”的范围以内……</w:t>
      </w:r>
      <w:r>
        <w:rPr>
          <w:rFonts w:hint="eastAsia"/>
          <w:sz w:val="32"/>
          <w:szCs w:val="32"/>
        </w:rPr>
        <w:t>”</w:t>
      </w:r>
      <w:r>
        <w:rPr>
          <w:rFonts w:hint="eastAsia"/>
          <w:sz w:val="32"/>
          <w:szCs w:val="32"/>
        </w:rPr>
        <w:t>（恩格斯《家庭、私有制与国家的起源》人民出版社</w:t>
      </w:r>
      <w:r>
        <w:rPr>
          <w:rFonts w:hint="eastAsia"/>
          <w:sz w:val="32"/>
          <w:szCs w:val="32"/>
        </w:rPr>
        <w:t>2018</w:t>
      </w:r>
      <w:r>
        <w:rPr>
          <w:rFonts w:hint="eastAsia"/>
          <w:sz w:val="32"/>
          <w:szCs w:val="32"/>
        </w:rPr>
        <w:t>年第一版，第189页）。</w:t>
      </w:r>
      <w:r>
        <w:rPr>
          <w:sz w:val="32"/>
          <w:szCs w:val="32"/>
        </w:rPr>
        <w:t>这段</w:t>
      </w:r>
      <w:r>
        <w:rPr>
          <w:sz w:val="32"/>
          <w:szCs w:val="32"/>
        </w:rPr>
        <w:t>话深刻</w:t>
      </w:r>
      <w:r>
        <w:rPr>
          <w:sz w:val="32"/>
          <w:szCs w:val="32"/>
        </w:rPr>
        <w:t>揭示了国家的阶级本质及其产生的历史根源：它不是一种出于“全民利益”的抽象中立力量，而是在阶级矛盾不可调和的背景下，为保障少数统治阶级的既得利益而产生的暴力工具。因此，国家从一开始就不是“民族的共同体”或“社会契约”的体现，而是根植于特定生产关系和阶级统治的产物，是用以维持阶级压迫秩序的工具。</w:t>
      </w:r>
      <w:r>
        <w:rPr>
          <w:rFonts w:hint="eastAsia"/>
          <w:sz w:val="32"/>
          <w:szCs w:val="32"/>
        </w:rPr>
        <w:t xml:space="preserve">   </w:t>
      </w:r>
    </w:p>
    <w:p w14:paraId="2590D987">
      <w:pPr>
        <w:pStyle w:val="style0"/>
        <w:ind w:firstLine="640" w:firstLineChars="200"/>
        <w:rPr>
          <w:sz w:val="32"/>
          <w:szCs w:val="32"/>
        </w:rPr>
      </w:pPr>
      <w:r>
        <w:rPr>
          <w:rFonts w:hint="eastAsia"/>
          <w:sz w:val="32"/>
          <w:szCs w:val="32"/>
        </w:rPr>
        <w:t>国家，是根植于生产关系和阶级统治而存在的暴力机器。</w:t>
      </w:r>
      <w:r>
        <w:rPr>
          <w:sz w:val="32"/>
          <w:szCs w:val="32"/>
        </w:rPr>
        <w:t>正是基于这种阶级性，国家所依赖的核心手段不是民主协商，而是强制与暴力。这种暴力不仅表现为法律与制度的权威性</w:t>
      </w:r>
      <w:r>
        <w:rPr>
          <w:rFonts w:hint="eastAsia"/>
          <w:sz w:val="32"/>
          <w:szCs w:val="32"/>
        </w:rPr>
        <w:t>，</w:t>
      </w:r>
      <w:r>
        <w:rPr>
          <w:sz w:val="32"/>
          <w:szCs w:val="32"/>
        </w:rPr>
        <w:t>更集中体现在</w:t>
      </w:r>
      <w:r>
        <w:rPr>
          <w:rFonts w:hint="eastAsia"/>
          <w:sz w:val="32"/>
          <w:szCs w:val="32"/>
        </w:rPr>
        <w:t>从社会中产生但又自居于社会之上，并且日益同社会</w:t>
      </w:r>
      <w:r>
        <w:rPr>
          <w:rFonts w:hint="eastAsia"/>
          <w:sz w:val="32"/>
          <w:szCs w:val="32"/>
        </w:rPr>
        <w:t>相异化</w:t>
      </w:r>
      <w:r>
        <w:rPr>
          <w:rFonts w:hint="eastAsia"/>
          <w:sz w:val="32"/>
          <w:szCs w:val="32"/>
        </w:rPr>
        <w:t>的力量就是作为行使并且表现为“维护秩序”权力的暴力机关——常备军、警察、秘密警察、监狱等的特殊的武装队伍。</w:t>
      </w:r>
    </w:p>
    <w:p w14:paraId="6C08820D">
      <w:pPr>
        <w:pStyle w:val="style0"/>
        <w:ind w:firstLine="640" w:firstLineChars="200"/>
        <w:rPr>
          <w:sz w:val="32"/>
          <w:szCs w:val="32"/>
        </w:rPr>
      </w:pPr>
      <w:r>
        <w:rPr>
          <w:rFonts w:hint="eastAsia"/>
          <w:sz w:val="32"/>
          <w:szCs w:val="32"/>
        </w:rPr>
        <w:t>那么，又是什么使得这样的力量得以凌驾于社会之上呢？上面说了，</w:t>
      </w:r>
      <w:r>
        <w:rPr>
          <w:rFonts w:hint="eastAsia"/>
          <w:sz w:val="32"/>
          <w:szCs w:val="32"/>
        </w:rPr>
        <w:t>国家</w:t>
      </w:r>
      <w:r>
        <w:rPr>
          <w:rFonts w:hint="eastAsia"/>
          <w:sz w:val="32"/>
          <w:szCs w:val="32"/>
        </w:rPr>
        <w:t>它是在社会中产生的。人类社会一切政治的、经济的、生产的关系都是根植于人的社会活动，而国家之所以能够成为凌驾于社会之上的暴力机器，就在于它是阶级斗争不可调和的产物。它的根源是：</w:t>
      </w:r>
      <w:r>
        <w:rPr>
          <w:b/>
          <w:bCs/>
          <w:sz w:val="32"/>
          <w:szCs w:val="32"/>
        </w:rPr>
        <w:t>社会已经分裂为对立的阶级，这种对立已经不能靠“习惯法”或公共协商调解，必须借助一种有组织的、系统的、排他性的暴力来“维护秩序”</w:t>
      </w:r>
      <w:r>
        <w:rPr>
          <w:rFonts w:hint="eastAsia"/>
          <w:b/>
          <w:bCs/>
          <w:sz w:val="32"/>
          <w:szCs w:val="32"/>
        </w:rPr>
        <w:t>。</w:t>
      </w:r>
      <w:r>
        <w:rPr>
          <w:rFonts w:hint="eastAsia"/>
          <w:sz w:val="32"/>
          <w:szCs w:val="32"/>
        </w:rPr>
        <w:t>国家虽然“产生于社会”，但并不是社会中所有成员意志的总和，而是“一种特殊的公共权力”——不再等同于人民自发组织，而是独立于人民群众、自我运行、拥有专属</w:t>
      </w:r>
      <w:r>
        <w:rPr>
          <w:rFonts w:hint="eastAsia"/>
          <w:sz w:val="32"/>
          <w:szCs w:val="32"/>
        </w:rPr>
        <w:t>暴力权</w:t>
      </w:r>
      <w:r>
        <w:rPr>
          <w:rFonts w:hint="eastAsia"/>
          <w:sz w:val="32"/>
          <w:szCs w:val="32"/>
        </w:rPr>
        <w:t>的统治机关。</w:t>
      </w:r>
      <w:r>
        <w:rPr>
          <w:rFonts w:hint="eastAsia"/>
          <w:sz w:val="32"/>
          <w:szCs w:val="32"/>
        </w:rPr>
        <w:t>就比如</w:t>
      </w:r>
      <w:r>
        <w:rPr>
          <w:rFonts w:hint="eastAsia"/>
          <w:sz w:val="32"/>
          <w:szCs w:val="32"/>
        </w:rPr>
        <w:t>前文中</w:t>
      </w:r>
      <w:r>
        <w:rPr>
          <w:rFonts w:hint="eastAsia"/>
          <w:sz w:val="32"/>
          <w:szCs w:val="32"/>
        </w:rPr>
        <w:t>提到的公检法税机关，它们</w:t>
      </w:r>
      <w:r>
        <w:rPr>
          <w:sz w:val="32"/>
          <w:szCs w:val="32"/>
        </w:rPr>
        <w:t>不以服务人民为目的，而是以镇压“秩序破坏者”为名，捍卫统治秩序为实。正因如此，它不可避免地走向对社会的异化和反作用。</w:t>
      </w:r>
    </w:p>
    <w:p w14:paraId="61FB002B">
      <w:pPr>
        <w:pStyle w:val="style0"/>
        <w:ind w:firstLine="640" w:firstLineChars="200"/>
        <w:rPr>
          <w:sz w:val="32"/>
          <w:szCs w:val="32"/>
        </w:rPr>
      </w:pPr>
      <w:r>
        <w:rPr>
          <w:rFonts w:hint="eastAsia"/>
          <w:sz w:val="32"/>
          <w:szCs w:val="32"/>
        </w:rPr>
        <w:t>这种力量则主要表现为，（一）武装的独立化和常态化，</w:t>
      </w:r>
      <w:r>
        <w:rPr>
          <w:sz w:val="32"/>
          <w:szCs w:val="32"/>
        </w:rPr>
        <w:t>统治阶级无法亲自每天组织军队、抓人、关人，所以必须组织起专门的镇压机关：军队、警察、法庭、监狱，这些机关不能接受普通社会成员的干涉或监督</w:t>
      </w:r>
      <w:r>
        <w:rPr>
          <w:rFonts w:hint="eastAsia"/>
          <w:sz w:val="32"/>
          <w:szCs w:val="32"/>
        </w:rPr>
        <w:t>；（二）</w:t>
      </w:r>
      <w:r>
        <w:rPr>
          <w:sz w:val="32"/>
          <w:szCs w:val="32"/>
        </w:rPr>
        <w:t>财政独立性</w:t>
      </w:r>
      <w:r>
        <w:rPr>
          <w:rFonts w:hint="eastAsia"/>
          <w:sz w:val="32"/>
          <w:szCs w:val="32"/>
        </w:rPr>
        <w:t>，</w:t>
      </w:r>
      <w:r>
        <w:rPr>
          <w:sz w:val="32"/>
          <w:szCs w:val="32"/>
        </w:rPr>
        <w:t>国家机器通过税收、国债、财政预算等形式，获得大量独立于群众控制的资源，使其能够运行并强化自我复制。</w:t>
      </w:r>
      <w:r>
        <w:rPr>
          <w:rFonts w:hint="eastAsia"/>
          <w:sz w:val="32"/>
          <w:szCs w:val="32"/>
        </w:rPr>
        <w:t>因此列宁说：“国家是剥削被压迫阶级的工具……为了维持特殊的、凌驾于社会之上的公共权力，就需要捐税和国债”（列宁《国家与革命》人民出版社2020年第一版，第12页）</w:t>
      </w:r>
      <w:r>
        <w:rPr>
          <w:rFonts w:hint="eastAsia"/>
          <w:sz w:val="32"/>
          <w:szCs w:val="32"/>
        </w:rPr>
        <w:t>；（三）</w:t>
      </w:r>
      <w:r>
        <w:rPr>
          <w:sz w:val="32"/>
          <w:szCs w:val="32"/>
        </w:rPr>
        <w:t>合法</w:t>
      </w:r>
      <w:r>
        <w:rPr>
          <w:rFonts w:hint="eastAsia"/>
          <w:sz w:val="32"/>
          <w:szCs w:val="32"/>
        </w:rPr>
        <w:t>的</w:t>
      </w:r>
      <w:r>
        <w:rPr>
          <w:sz w:val="32"/>
          <w:szCs w:val="32"/>
        </w:rPr>
        <w:t>垄断权</w:t>
      </w:r>
      <w:r>
        <w:rPr>
          <w:rFonts w:hint="eastAsia"/>
          <w:sz w:val="32"/>
          <w:szCs w:val="32"/>
        </w:rPr>
        <w:t>，</w:t>
      </w:r>
      <w:r>
        <w:rPr>
          <w:sz w:val="32"/>
          <w:szCs w:val="32"/>
        </w:rPr>
        <w:t>国家垄断“合法暴力权”，规定何种行动是“犯罪”，何种思想是“颠覆”，从而以法的名义</w:t>
      </w:r>
      <w:r>
        <w:rPr>
          <w:rFonts w:hint="eastAsia"/>
          <w:sz w:val="32"/>
          <w:szCs w:val="32"/>
        </w:rPr>
        <w:t>打击犯罪、维持社会秩序和</w:t>
      </w:r>
      <w:r>
        <w:rPr>
          <w:sz w:val="32"/>
          <w:szCs w:val="32"/>
        </w:rPr>
        <w:t>压制</w:t>
      </w:r>
      <w:r>
        <w:rPr>
          <w:rFonts w:hint="eastAsia"/>
          <w:sz w:val="32"/>
          <w:szCs w:val="32"/>
        </w:rPr>
        <w:t>被统治阶级</w:t>
      </w:r>
      <w:r>
        <w:rPr>
          <w:sz w:val="32"/>
          <w:szCs w:val="32"/>
        </w:rPr>
        <w:t>反抗</w:t>
      </w:r>
      <w:r>
        <w:rPr>
          <w:rFonts w:hint="eastAsia"/>
          <w:sz w:val="32"/>
          <w:szCs w:val="32"/>
        </w:rPr>
        <w:t>；（四）</w:t>
      </w:r>
      <w:r>
        <w:rPr>
          <w:sz w:val="32"/>
          <w:szCs w:val="32"/>
        </w:rPr>
        <w:t>意识形态支配</w:t>
      </w:r>
      <w:r>
        <w:rPr>
          <w:rFonts w:hint="eastAsia"/>
          <w:sz w:val="32"/>
          <w:szCs w:val="32"/>
        </w:rPr>
        <w:t>，</w:t>
      </w:r>
      <w:r>
        <w:rPr>
          <w:sz w:val="32"/>
          <w:szCs w:val="32"/>
        </w:rPr>
        <w:t>国家不只依靠暴力维持统治，更借助教育、宗教、媒体、文化等手段灌输“国家高于社会”的观念，使被统治者认同自己的被统治地位</w:t>
      </w:r>
      <w:r>
        <w:rPr>
          <w:rFonts w:hint="eastAsia"/>
          <w:sz w:val="32"/>
          <w:szCs w:val="32"/>
        </w:rPr>
        <w:t>，国家利</w:t>
      </w:r>
      <w:r>
        <w:rPr>
          <w:rFonts w:hint="eastAsia"/>
          <w:sz w:val="32"/>
          <w:szCs w:val="32"/>
        </w:rPr>
        <w:t>益、民族利益高于一切的思想。</w:t>
      </w:r>
    </w:p>
    <w:p w14:paraId="28B70AB0">
      <w:pPr>
        <w:pStyle w:val="style0"/>
        <w:ind w:firstLine="640" w:firstLineChars="200"/>
        <w:rPr>
          <w:sz w:val="32"/>
          <w:szCs w:val="32"/>
        </w:rPr>
      </w:pPr>
      <w:r>
        <w:rPr>
          <w:rFonts w:hint="eastAsia"/>
          <w:sz w:val="32"/>
          <w:szCs w:val="32"/>
        </w:rPr>
        <w:t>因此，意识形态的统治，是统治阶级掌握了国家政权，用以维护自己统治而不得不采取的一种灌输和斗争手段。它并不能独立于暴力国家机器之外进行运作。马克思说：“</w:t>
      </w:r>
      <w:r>
        <w:rPr>
          <w:rFonts w:hint="eastAsia"/>
          <w:sz w:val="32"/>
          <w:szCs w:val="32"/>
        </w:rPr>
        <w:t>统治阶级的思想在每一时代都是占统治地位的思想。这就是说，一个阶级是社会上占统治地位的物质力量，同时也是社会上占统治地位的精神力量。支配着物质生产资料的阶级，同时也支配着 精神生产资料，因此，那些没有精神生产资料的人的思想，一般地 是隶属于这个阶级的。占统治地位的思想不过是占统治地位的物质 关系在观念上的表现，不过是以思想的形式表现出来的占统治地位 的物质关系；因而，这就是那些使某一个阶级成为统治阶级的关系 在观念上的表现，因而这也就是这个阶级的统治的思想。此外，构成统治阶级的各个人也都具有意识，因而他们也会思维；既然他们作为一个阶级进行统治，并且决定着某一历史时代的整个面貌，那么不言而喻，他们在这个历史时代的一切领域中也会这样做，就是说，他们还作为思维着的人，作为思想的生产者进行统治，他们调节着自己时代的思想的生产和分配；而这就意味着他们的思想是一个时代的占统治地位的思想。</w:t>
      </w:r>
      <w:r>
        <w:rPr>
          <w:rFonts w:hint="eastAsia"/>
          <w:sz w:val="32"/>
          <w:szCs w:val="32"/>
        </w:rPr>
        <w:t>”</w:t>
      </w:r>
      <w:r>
        <w:rPr>
          <w:rFonts w:hint="eastAsia"/>
          <w:sz w:val="32"/>
          <w:szCs w:val="32"/>
        </w:rPr>
        <w:t>（</w:t>
      </w:r>
      <w:r>
        <w:rPr>
          <w:rFonts w:hint="eastAsia"/>
          <w:sz w:val="32"/>
          <w:szCs w:val="32"/>
        </w:rPr>
        <w:t>《德意志意识形态》</w:t>
      </w:r>
      <w:r>
        <w:rPr>
          <w:rFonts w:hint="eastAsia"/>
          <w:sz w:val="32"/>
          <w:szCs w:val="32"/>
        </w:rPr>
        <w:t>《马克思恩格斯选集》人民出版社第二版，第</w:t>
      </w:r>
      <w:r>
        <w:rPr>
          <w:rFonts w:hint="eastAsia"/>
          <w:sz w:val="32"/>
          <w:szCs w:val="32"/>
        </w:rPr>
        <w:t>145页</w:t>
      </w:r>
      <w:r>
        <w:rPr>
          <w:rFonts w:hint="eastAsia"/>
          <w:sz w:val="32"/>
          <w:szCs w:val="32"/>
        </w:rPr>
        <w:t>）</w:t>
      </w:r>
      <w:r>
        <w:rPr>
          <w:rFonts w:hint="eastAsia"/>
          <w:sz w:val="32"/>
          <w:szCs w:val="32"/>
        </w:rPr>
        <w:t>这就是说，</w:t>
      </w:r>
      <w:r>
        <w:rPr>
          <w:rFonts w:hint="eastAsia"/>
          <w:sz w:val="32"/>
          <w:szCs w:val="32"/>
        </w:rPr>
        <w:t>意识形态不能离开现实的人和人与人之间的社会关系，特别是社会生产关系；而</w:t>
      </w:r>
      <w:r>
        <w:rPr>
          <w:rFonts w:hint="eastAsia"/>
          <w:sz w:val="32"/>
          <w:szCs w:val="32"/>
        </w:rPr>
        <w:t>意识形态的作用始终不能够离开具体的人</w:t>
      </w:r>
      <w:r>
        <w:rPr>
          <w:rFonts w:hint="eastAsia"/>
          <w:sz w:val="32"/>
          <w:szCs w:val="32"/>
        </w:rPr>
        <w:t>。</w:t>
      </w:r>
      <w:r>
        <w:rPr>
          <w:rFonts w:hint="eastAsia"/>
          <w:sz w:val="32"/>
          <w:szCs w:val="32"/>
        </w:rPr>
        <w:t>特别是作为统治阶级，他们向社会灌输的利于他们统治的意识形态，绝不能离开</w:t>
      </w:r>
      <w:r>
        <w:rPr>
          <w:rFonts w:hint="eastAsia"/>
          <w:sz w:val="32"/>
          <w:szCs w:val="32"/>
        </w:rPr>
        <w:t>暴力国家机器的宣传和确立。</w:t>
      </w:r>
      <w:r>
        <w:rPr>
          <w:rFonts w:hint="eastAsia"/>
          <w:sz w:val="32"/>
          <w:szCs w:val="32"/>
        </w:rPr>
        <w:t xml:space="preserve"> “环境的改变和人的改变只能被合理地理解为革命的实践。”（马克思《关于费尔巴哈的提纲》）因此，就不会存在什么所谓的意识形态国家机器，进行结构的、</w:t>
      </w:r>
      <w:r>
        <w:rPr>
          <w:rFonts w:hint="eastAsia"/>
          <w:sz w:val="32"/>
          <w:szCs w:val="32"/>
        </w:rPr>
        <w:t>独立的运作，去塑造人，去进行什么阶级再生产。在阶级社会，人是阶级的，阶级是在生产中划分的，只有劳动力能够被再生产。</w:t>
      </w:r>
      <w:r>
        <w:rPr>
          <w:sz w:val="32"/>
          <w:szCs w:val="32"/>
        </w:rPr>
        <w:t>国家之所以能够在意识形态领域居于社会之上，不是因为意识形态本身神秘或全能，而是因为</w:t>
      </w:r>
      <w:r>
        <w:rPr>
          <w:b/>
          <w:bCs/>
          <w:sz w:val="32"/>
          <w:szCs w:val="32"/>
        </w:rPr>
        <w:t>统治阶级</w:t>
      </w:r>
      <w:r>
        <w:rPr>
          <w:sz w:val="32"/>
          <w:szCs w:val="32"/>
        </w:rPr>
        <w:t>作为物质生产资料和精神生产资料的垄断者，能够</w:t>
      </w:r>
      <w:r>
        <w:rPr>
          <w:b/>
          <w:bCs/>
          <w:sz w:val="32"/>
          <w:szCs w:val="32"/>
        </w:rPr>
        <w:t>通过国家机器</w:t>
      </w:r>
      <w:r>
        <w:rPr>
          <w:sz w:val="32"/>
          <w:szCs w:val="32"/>
        </w:rPr>
        <w:t>选择性地推广某些观念、排除其他意识，从而将自身利益普遍化为“国家利益”“普世价值”“文明秩序”。</w:t>
      </w:r>
    </w:p>
    <w:p w14:paraId="54B88FF8">
      <w:pPr>
        <w:pStyle w:val="style0"/>
        <w:ind w:firstLine="640" w:firstLineChars="200"/>
        <w:rPr>
          <w:sz w:val="32"/>
          <w:szCs w:val="32"/>
        </w:rPr>
      </w:pPr>
      <w:r>
        <w:rPr>
          <w:rFonts w:hint="eastAsia"/>
          <w:sz w:val="32"/>
          <w:szCs w:val="32"/>
        </w:rPr>
        <w:t>因此，国家同社会的异化也就会表现在两个方面：</w:t>
      </w:r>
      <w:r>
        <w:rPr>
          <w:sz w:val="32"/>
          <w:szCs w:val="32"/>
        </w:rPr>
        <w:t>对公共权力的私有化</w:t>
      </w:r>
      <w:r>
        <w:rPr>
          <w:rFonts w:hint="eastAsia"/>
          <w:sz w:val="32"/>
          <w:szCs w:val="32"/>
        </w:rPr>
        <w:t>和</w:t>
      </w:r>
      <w:r>
        <w:rPr>
          <w:sz w:val="32"/>
          <w:szCs w:val="32"/>
        </w:rPr>
        <w:t>对民众自治的否定</w:t>
      </w:r>
      <w:r>
        <w:rPr>
          <w:rFonts w:hint="eastAsia"/>
          <w:sz w:val="32"/>
          <w:szCs w:val="32"/>
        </w:rPr>
        <w:t>（至少是间接的否定）。</w:t>
      </w:r>
      <w:r>
        <w:rPr>
          <w:rFonts w:hint="eastAsia"/>
          <w:sz w:val="32"/>
          <w:szCs w:val="32"/>
        </w:rPr>
        <w:t>一方面，</w:t>
      </w:r>
      <w:r>
        <w:rPr>
          <w:sz w:val="32"/>
          <w:szCs w:val="32"/>
        </w:rPr>
        <w:t>国家掌握的军队、法院、立法权、税收等公共权力，表面为“全民服务”，实际上被垄断为统治阶级服务的工具。</w:t>
      </w:r>
      <w:r>
        <w:rPr>
          <w:rFonts w:hint="eastAsia"/>
          <w:sz w:val="32"/>
          <w:szCs w:val="32"/>
        </w:rPr>
        <w:t>这点在官僚资产阶级或者说国家垄断资本主义国家最为明显，</w:t>
      </w:r>
      <w:r>
        <w:rPr>
          <w:rFonts w:hint="eastAsia"/>
          <w:sz w:val="32"/>
          <w:szCs w:val="32"/>
        </w:rPr>
        <w:t>政府企业的家族化、</w:t>
      </w:r>
      <w:r>
        <w:rPr>
          <w:rFonts w:hint="eastAsia"/>
          <w:sz w:val="32"/>
          <w:szCs w:val="32"/>
        </w:rPr>
        <w:t>裙带化</w:t>
      </w:r>
      <w:r>
        <w:rPr>
          <w:rFonts w:hint="eastAsia"/>
          <w:sz w:val="32"/>
          <w:szCs w:val="32"/>
        </w:rPr>
        <w:t>，公检法系统的“行会化”；另一方面，</w:t>
      </w:r>
      <w:r>
        <w:rPr>
          <w:sz w:val="32"/>
          <w:szCs w:val="32"/>
        </w:rPr>
        <w:t>国家阻断人民群众自下而上的组织能力，打压工会、农会、革命组织，拒绝任何能挑战其暴力权威的民主机制。</w:t>
      </w:r>
      <w:r>
        <w:rPr>
          <w:rFonts w:hint="eastAsia"/>
          <w:sz w:val="32"/>
          <w:szCs w:val="32"/>
        </w:rPr>
        <w:t>甚至在部分国家，群众无游行示威和结社的自由，工会只不过是</w:t>
      </w:r>
      <w:r>
        <w:rPr>
          <w:rFonts w:hint="eastAsia"/>
          <w:sz w:val="32"/>
          <w:szCs w:val="32"/>
        </w:rPr>
        <w:t>摆设，</w:t>
      </w:r>
      <w:r>
        <w:rPr>
          <w:sz w:val="32"/>
          <w:szCs w:val="32"/>
        </w:rPr>
        <w:t>沦为官僚体系或资产阶级利益的附庸，根本无法代表劳动者利益发声</w:t>
      </w:r>
      <w:r>
        <w:rPr>
          <w:rFonts w:hint="eastAsia"/>
          <w:sz w:val="32"/>
          <w:szCs w:val="32"/>
        </w:rPr>
        <w:t>。</w:t>
      </w:r>
    </w:p>
    <w:p w14:paraId="6F30E359">
      <w:pPr>
        <w:pStyle w:val="style0"/>
        <w:ind w:firstLine="640" w:firstLineChars="200"/>
        <w:rPr>
          <w:b/>
          <w:bCs/>
          <w:sz w:val="32"/>
          <w:szCs w:val="32"/>
        </w:rPr>
      </w:pPr>
      <w:r>
        <w:rPr>
          <w:rFonts w:hint="eastAsia"/>
          <w:sz w:val="32"/>
          <w:szCs w:val="32"/>
        </w:rPr>
        <w:t>综上所述，</w:t>
      </w:r>
      <w:r>
        <w:rPr>
          <w:rFonts w:hint="eastAsia"/>
          <w:sz w:val="32"/>
          <w:szCs w:val="32"/>
        </w:rPr>
        <w:t>我们说，国家机器是这样的一个存在：</w:t>
      </w:r>
      <w:r>
        <w:rPr>
          <w:b/>
          <w:bCs/>
          <w:sz w:val="32"/>
          <w:szCs w:val="32"/>
        </w:rPr>
        <w:t>它是阶级矛盾不可调和的</w:t>
      </w:r>
      <w:r>
        <w:rPr>
          <w:b/>
          <w:bCs/>
          <w:sz w:val="32"/>
          <w:szCs w:val="32"/>
        </w:rPr>
        <w:t>必然产物</w:t>
      </w:r>
      <w:r>
        <w:rPr>
          <w:b/>
          <w:bCs/>
          <w:sz w:val="32"/>
          <w:szCs w:val="32"/>
        </w:rPr>
        <w:t>，从社会内部产生却又</w:t>
      </w:r>
      <w:r>
        <w:rPr>
          <w:rFonts w:hint="eastAsia"/>
          <w:b/>
          <w:bCs/>
          <w:sz w:val="32"/>
          <w:szCs w:val="32"/>
        </w:rPr>
        <w:t>凌驾于</w:t>
      </w:r>
      <w:r>
        <w:rPr>
          <w:b/>
          <w:bCs/>
          <w:sz w:val="32"/>
          <w:szCs w:val="32"/>
        </w:rPr>
        <w:t>社会之上，以暴力机关（军队、警察、法庭、监狱等）为核心手段</w:t>
      </w:r>
      <w:r>
        <w:rPr>
          <w:rFonts w:hint="eastAsia"/>
          <w:b/>
          <w:bCs/>
          <w:sz w:val="32"/>
          <w:szCs w:val="32"/>
        </w:rPr>
        <w:t>辅以</w:t>
      </w:r>
      <w:r>
        <w:rPr>
          <w:rFonts w:hint="eastAsia"/>
          <w:b/>
          <w:bCs/>
          <w:sz w:val="32"/>
          <w:szCs w:val="32"/>
        </w:rPr>
        <w:t>意识形态的灌输和统治</w:t>
      </w:r>
      <w:r>
        <w:rPr>
          <w:b/>
          <w:bCs/>
          <w:sz w:val="32"/>
          <w:szCs w:val="32"/>
        </w:rPr>
        <w:t>，</w:t>
      </w:r>
      <w:r>
        <w:rPr>
          <w:rFonts w:hint="eastAsia"/>
          <w:b/>
          <w:bCs/>
          <w:sz w:val="32"/>
          <w:szCs w:val="32"/>
        </w:rPr>
        <w:t>从而</w:t>
      </w:r>
      <w:r>
        <w:rPr>
          <w:b/>
          <w:bCs/>
          <w:sz w:val="32"/>
          <w:szCs w:val="32"/>
        </w:rPr>
        <w:t>维护统治阶级的利益，压制被统治阶级的反抗。</w:t>
      </w:r>
    </w:p>
    <w:p w14:paraId="2A2D4BCA">
      <w:pPr>
        <w:pStyle w:val="style0"/>
        <w:ind w:firstLine="640" w:firstLineChars="200"/>
        <w:rPr>
          <w:b/>
          <w:bCs/>
          <w:sz w:val="32"/>
          <w:szCs w:val="32"/>
        </w:rPr>
      </w:pPr>
    </w:p>
    <w:p w14:paraId="6376804F">
      <w:pPr>
        <w:pStyle w:val="style0"/>
        <w:ind w:firstLine="640" w:firstLineChars="200"/>
        <w:rPr>
          <w:b/>
          <w:bCs/>
          <w:sz w:val="32"/>
          <w:szCs w:val="32"/>
        </w:rPr>
      </w:pPr>
    </w:p>
    <w:p w14:paraId="33509DF5">
      <w:pPr>
        <w:pStyle w:val="style0"/>
        <w:ind w:firstLine="640" w:firstLineChars="200"/>
        <w:rPr>
          <w:rFonts w:hint="eastAsia"/>
          <w:b/>
          <w:bCs/>
          <w:sz w:val="32"/>
          <w:szCs w:val="32"/>
        </w:rPr>
      </w:pPr>
    </w:p>
    <w:p w14:paraId="2E4EB075">
      <w:pPr>
        <w:pStyle w:val="style2"/>
        <w:numPr>
          <w:ilvl w:val="0"/>
          <w:numId w:val="1"/>
        </w:numPr>
        <w:jc w:val="center"/>
        <w:rPr>
          <w:rFonts w:ascii="等线" w:eastAsia="等线" w:hAnsi="等线"/>
          <w:color w:val="000000"/>
        </w:rPr>
      </w:pPr>
      <w:r>
        <w:rPr>
          <w:rFonts w:ascii="等线" w:eastAsia="等线" w:hAnsi="等线" w:hint="eastAsia"/>
          <w:color w:val="000000"/>
        </w:rPr>
        <w:t>上层建筑的反作用</w:t>
      </w:r>
    </w:p>
    <w:p w14:paraId="49B43A47">
      <w:pPr>
        <w:pStyle w:val="style0"/>
        <w:rPr>
          <w:rFonts w:hint="eastAsia"/>
        </w:rPr>
      </w:pPr>
    </w:p>
    <w:p w14:paraId="6975C84C">
      <w:pPr>
        <w:pStyle w:val="style0"/>
        <w:rPr>
          <w:sz w:val="32"/>
          <w:szCs w:val="32"/>
        </w:rPr>
      </w:pPr>
      <w:r>
        <w:rPr>
          <w:rFonts w:hint="eastAsia"/>
          <w:sz w:val="32"/>
          <w:szCs w:val="32"/>
        </w:rPr>
        <w:t xml:space="preserve">    经济基础决定上层建筑，而上层建筑又反过来反作用</w:t>
      </w:r>
      <w:r>
        <w:rPr>
          <w:rFonts w:hint="eastAsia"/>
          <w:sz w:val="32"/>
          <w:szCs w:val="32"/>
        </w:rPr>
        <w:t>于</w:t>
      </w:r>
      <w:r>
        <w:rPr>
          <w:rFonts w:hint="eastAsia"/>
          <w:sz w:val="32"/>
          <w:szCs w:val="32"/>
        </w:rPr>
        <w:t>经济基础。这是马克思主义的基本原理。</w:t>
      </w:r>
      <w:r>
        <w:rPr>
          <w:sz w:val="32"/>
          <w:szCs w:val="32"/>
        </w:rPr>
        <w:t>这一原理从来不是单向决定论式的机械关系，而是一个</w:t>
      </w:r>
      <w:r>
        <w:rPr>
          <w:b/>
          <w:bCs/>
          <w:sz w:val="32"/>
          <w:szCs w:val="32"/>
        </w:rPr>
        <w:t>辩证统一的历史过程</w:t>
      </w:r>
      <w:r>
        <w:rPr>
          <w:sz w:val="32"/>
          <w:szCs w:val="32"/>
        </w:rPr>
        <w:t>。</w:t>
      </w:r>
      <w:r>
        <w:rPr>
          <w:rFonts w:hint="eastAsia"/>
          <w:sz w:val="32"/>
          <w:szCs w:val="32"/>
        </w:rPr>
        <w:t>然而</w:t>
      </w:r>
      <w:r>
        <w:rPr>
          <w:rFonts w:hint="eastAsia"/>
          <w:sz w:val="32"/>
          <w:szCs w:val="32"/>
        </w:rPr>
        <w:t>一部分</w:t>
      </w:r>
      <w:r>
        <w:rPr>
          <w:rFonts w:hint="eastAsia"/>
          <w:sz w:val="32"/>
          <w:szCs w:val="32"/>
        </w:rPr>
        <w:t>修正主义者只记得了前半句，从而陷入到了</w:t>
      </w:r>
      <w:r>
        <w:rPr>
          <w:rFonts w:hint="eastAsia"/>
          <w:sz w:val="32"/>
          <w:szCs w:val="32"/>
        </w:rPr>
        <w:t>“唯生产力论”里边去；而另一部分则只记得后半句，从而陷入机械决定论。</w:t>
      </w:r>
    </w:p>
    <w:p w14:paraId="7EB18554">
      <w:pPr>
        <w:pStyle w:val="style0"/>
        <w:rPr>
          <w:sz w:val="32"/>
          <w:szCs w:val="32"/>
        </w:rPr>
      </w:pPr>
      <w:r>
        <w:rPr>
          <w:rFonts w:hint="eastAsia"/>
          <w:sz w:val="32"/>
          <w:szCs w:val="32"/>
        </w:rPr>
        <w:t xml:space="preserve">    </w:t>
      </w:r>
      <w:r>
        <w:rPr>
          <w:sz w:val="32"/>
          <w:szCs w:val="32"/>
        </w:rPr>
        <w:t>“唯生产力论”者将社会发展归结为生产力自身的演进，进而否认国家、法律、政治制度、意识形态等上层建筑因素的历史作用。他们将国家理解为“中立的调节机制”，而非阶级统治的机器；将法律理解为“社会契约”，而非统治阶级意志的工具。更有甚者，认为意识形态可以独立于物质关系而“自我进化”，从而脱离了社会实践和阶级斗争。这种观点实际上割裂了历史唯物主义的两个统一面，否定了上层建筑作为阶级统治机制的反作用能力，沦为一种脱离现实斗争的技术决定论。</w:t>
      </w:r>
    </w:p>
    <w:p w14:paraId="444A24C7">
      <w:pPr>
        <w:pStyle w:val="style0"/>
        <w:ind w:firstLine="640" w:firstLineChars="200"/>
        <w:rPr>
          <w:sz w:val="32"/>
          <w:szCs w:val="32"/>
        </w:rPr>
      </w:pPr>
      <w:r>
        <w:rPr>
          <w:rFonts w:hint="eastAsia"/>
          <w:sz w:val="32"/>
          <w:szCs w:val="32"/>
        </w:rPr>
        <w:t>而机械决定论者，</w:t>
      </w:r>
      <w:r>
        <w:rPr>
          <w:sz w:val="32"/>
          <w:szCs w:val="32"/>
        </w:rPr>
        <w:t>他们在否定“经济决定论”的旗号下，把上层建筑神秘化，甚至赋予意识形态以超历史的“塑造力”。诸如“话语决定现实”、“文化决定社会结构”等观点，实质上是唯心主义的变种。他们将“上层建筑”视作一个可以脱离物质关系、脱离阶级实践独立运转的结构，完全抹杀了阶级性与社会基础，变成了“结构生产人”“文本构建实践”的观念泡影。这种倾向在当代“左翼自由派”“</w:t>
      </w:r>
      <w:r>
        <w:rPr>
          <w:rFonts w:hint="eastAsia"/>
          <w:sz w:val="32"/>
          <w:szCs w:val="32"/>
        </w:rPr>
        <w:t>西方</w:t>
      </w:r>
      <w:r>
        <w:rPr>
          <w:sz w:val="32"/>
          <w:szCs w:val="32"/>
        </w:rPr>
        <w:t>马克思主义”中尤为常见，其本质是将现实斗争抽象为概念操演，将革命实践消解于学院语言之中，完全丧失了无产阶级的历史立场。</w:t>
      </w:r>
    </w:p>
    <w:p w14:paraId="6AAC1061">
      <w:pPr>
        <w:pStyle w:val="style0"/>
        <w:ind w:firstLine="640" w:firstLineChars="200"/>
        <w:rPr>
          <w:sz w:val="32"/>
          <w:szCs w:val="32"/>
        </w:rPr>
      </w:pPr>
      <w:r>
        <w:rPr>
          <w:sz w:val="32"/>
          <w:szCs w:val="32"/>
        </w:rPr>
        <w:t>我们要强调的是：</w:t>
      </w:r>
      <w:r>
        <w:rPr>
          <w:b/>
          <w:bCs/>
          <w:sz w:val="32"/>
          <w:szCs w:val="32"/>
        </w:rPr>
        <w:t>上层建筑具有现实的、深刻的反作用</w:t>
      </w:r>
      <w:r>
        <w:rPr>
          <w:rFonts w:hint="eastAsia"/>
          <w:sz w:val="32"/>
          <w:szCs w:val="32"/>
        </w:rPr>
        <w:t>。而这种反</w:t>
      </w:r>
      <w:r>
        <w:rPr>
          <w:rFonts w:hint="eastAsia"/>
          <w:sz w:val="32"/>
          <w:szCs w:val="32"/>
        </w:rPr>
        <w:t>作用并不是否定了经济基础的决定作用，相反是补充，是承认上层建筑有一定的相对独立性。而这一独立性的基础和落脚点就是现实的阶级关系和阶级斗争，其反作用是</w:t>
      </w:r>
      <w:r>
        <w:rPr>
          <w:sz w:val="32"/>
          <w:szCs w:val="32"/>
        </w:rPr>
        <w:t>在特定的经济基础上进行的，是通过国家机器及其运行机制完成的</w:t>
      </w:r>
      <w:r>
        <w:rPr>
          <w:rFonts w:hint="eastAsia"/>
          <w:sz w:val="32"/>
          <w:szCs w:val="32"/>
        </w:rPr>
        <w:t>。</w:t>
      </w:r>
      <w:r>
        <w:rPr>
          <w:sz w:val="32"/>
          <w:szCs w:val="32"/>
        </w:rPr>
        <w:t>正如前文所述，国家虽然是在社会内部产生的，但由于它的产生正是源于阶级矛盾的不可调和，因而它从一开始就以“凌驾于社会之上”的形式出现，并以专门的暴力机关（军队、警察、法庭、监狱等）为基础，辅以财政手段、法律体系和意识形态</w:t>
      </w:r>
      <w:r>
        <w:rPr>
          <w:rFonts w:hint="eastAsia"/>
          <w:sz w:val="32"/>
          <w:szCs w:val="32"/>
        </w:rPr>
        <w:t>统治</w:t>
      </w:r>
      <w:r>
        <w:rPr>
          <w:sz w:val="32"/>
          <w:szCs w:val="32"/>
        </w:rPr>
        <w:t>，构成了</w:t>
      </w:r>
      <w:r>
        <w:rPr>
          <w:b/>
          <w:bCs/>
          <w:sz w:val="32"/>
          <w:szCs w:val="32"/>
        </w:rPr>
        <w:t>系统性的阶级统治</w:t>
      </w:r>
      <w:r>
        <w:rPr>
          <w:sz w:val="32"/>
          <w:szCs w:val="32"/>
        </w:rPr>
        <w:t>。</w:t>
      </w:r>
    </w:p>
    <w:p w14:paraId="225B4DDA">
      <w:pPr>
        <w:pStyle w:val="style0"/>
        <w:ind w:firstLine="640" w:firstLineChars="200"/>
        <w:rPr>
          <w:sz w:val="32"/>
          <w:szCs w:val="32"/>
        </w:rPr>
      </w:pPr>
      <w:r>
        <w:rPr>
          <w:rFonts w:hint="eastAsia"/>
          <w:sz w:val="32"/>
          <w:szCs w:val="32"/>
        </w:rPr>
        <w:t>同样，意识形态作为观念上层建筑，它确实没有历史，正如马克思所说</w:t>
      </w:r>
      <w:r>
        <w:rPr>
          <w:rFonts w:hint="eastAsia"/>
          <w:sz w:val="32"/>
          <w:szCs w:val="32"/>
        </w:rPr>
        <w:t>：“</w:t>
      </w:r>
      <w:r>
        <w:rPr>
          <w:rFonts w:hint="eastAsia"/>
          <w:sz w:val="32"/>
          <w:szCs w:val="32"/>
        </w:rPr>
        <w:t>道德、宗教、形而上学和其他意识形态，以及与它们相适应的意识形式便不再保留独立性的外观了。它们没有历史，没有发展，而发展着自己的物质生产和物质交往的人们，在改变自己的这个现实的同时也改变着自己的思维和思维的产物。不是意识决定生活，而是生活决定意识。</w:t>
      </w:r>
      <w:r>
        <w:rPr>
          <w:rFonts w:hint="eastAsia"/>
          <w:sz w:val="32"/>
          <w:szCs w:val="32"/>
        </w:rPr>
        <w:t>“（《德意志意识形态（节选）》《马克思恩格斯选集》第一卷，人民出版社第二版，第118页）这就是说，意识形态没有自己独立的外观、历史和发展，它的历史就是人们生产生活和社会关系的历史，它的发展就是人们生产生活和社会关系的发展。意识形态是现实阶级的世界观，而它的斗争也就是现实社会基本矛盾（生产力和生产关系，经济基础和上层建筑）在精神领域的反应和补充。意识形态的斗争始终不能脱离现实的阶级斗争，而每个阶级内部的个体又有一定的思维和精神，外加国家机器的宣传灌输。也就产生了不同阶级个体之间某些意识形态的同一性。</w:t>
      </w:r>
    </w:p>
    <w:p w14:paraId="4D973AA7">
      <w:pPr>
        <w:pStyle w:val="style0"/>
        <w:ind w:firstLine="640" w:firstLineChars="200"/>
        <w:rPr>
          <w:sz w:val="32"/>
          <w:szCs w:val="32"/>
        </w:rPr>
      </w:pPr>
      <w:r>
        <w:rPr>
          <w:rFonts w:hint="eastAsia"/>
          <w:sz w:val="32"/>
          <w:szCs w:val="32"/>
        </w:rPr>
        <w:t>那么，上层建筑到底是怎样进行反作用的呢？ 我们说，答案就在</w:t>
      </w:r>
      <w:r>
        <w:rPr>
          <w:rFonts w:hint="eastAsia"/>
          <w:sz w:val="32"/>
          <w:szCs w:val="32"/>
        </w:rPr>
        <w:t>于武装和阶级力量对比的不平衡。统治阶级通过掌握常备武装进行统治，从而获得比被统治阶级</w:t>
      </w:r>
      <w:r>
        <w:rPr>
          <w:rFonts w:hint="eastAsia"/>
          <w:sz w:val="32"/>
          <w:szCs w:val="32"/>
        </w:rPr>
        <w:t>远远强大</w:t>
      </w:r>
      <w:r>
        <w:rPr>
          <w:rFonts w:hint="eastAsia"/>
          <w:sz w:val="32"/>
          <w:szCs w:val="32"/>
        </w:rPr>
        <w:t>的力量。在现实的统治和意识形态灌输下确立统治阶级的意识形态为统治地位，从而使民众产生政府能够代表自己利益的认识，从而压制反抗，在一定程度上满足群众的“需求”，巩固生产关系，维持统治秩序——</w:t>
      </w:r>
      <w:r>
        <w:rPr>
          <w:rFonts w:hint="eastAsia"/>
          <w:b/>
          <w:bCs/>
          <w:sz w:val="32"/>
          <w:szCs w:val="32"/>
        </w:rPr>
        <w:t>上层建筑的反作用本质就是阶级统治。</w:t>
      </w:r>
      <w:r>
        <w:rPr>
          <w:rFonts w:hint="eastAsia"/>
          <w:sz w:val="32"/>
          <w:szCs w:val="32"/>
        </w:rPr>
        <w:t>因此，不与先进生产关系相适应的上层建筑，统治阶级</w:t>
      </w:r>
      <w:r>
        <w:rPr>
          <w:rFonts w:hint="eastAsia"/>
          <w:sz w:val="32"/>
          <w:szCs w:val="32"/>
        </w:rPr>
        <w:t>出于</w:t>
      </w:r>
      <w:r>
        <w:rPr>
          <w:rFonts w:hint="eastAsia"/>
          <w:sz w:val="32"/>
          <w:szCs w:val="32"/>
        </w:rPr>
        <w:t>维护自己的利益和统治的需求下，会压制经济基础的发展和生产关系的变革，而代表先进生产关系的上层建筑</w:t>
      </w:r>
      <w:r>
        <w:rPr>
          <w:rFonts w:hint="eastAsia"/>
          <w:sz w:val="32"/>
          <w:szCs w:val="32"/>
        </w:rPr>
        <w:t>则可以通过统治阶级的能动活动改造落后的生产关系，进而带动生产力的解放和发展。</w:t>
      </w:r>
      <w:r>
        <w:rPr>
          <w:sz w:val="32"/>
          <w:szCs w:val="32"/>
        </w:rPr>
        <w:t>因此，上层建筑对经济基础的反作用是否阻碍或促进社会发展，取决于其代表的阶级是否与生产力发展的方向相一致。只有革命阶级通过夺取国家政权，才能将这一反作用从压迫工具转变为解放工具，从而实现上层建筑对生产关系和生产力的真正推进。</w:t>
      </w:r>
    </w:p>
    <w:p w14:paraId="5DA8C356">
      <w:pPr>
        <w:pStyle w:val="style0"/>
        <w:ind w:firstLine="640" w:firstLineChars="200"/>
        <w:rPr>
          <w:rFonts w:hint="eastAsia"/>
          <w:sz w:val="32"/>
          <w:szCs w:val="32"/>
        </w:rPr>
      </w:pPr>
      <w:r>
        <w:rPr>
          <w:rFonts w:hint="eastAsia"/>
          <w:sz w:val="32"/>
          <w:szCs w:val="32"/>
        </w:rPr>
        <w:t>这也就是说</w:t>
      </w:r>
      <w:r>
        <w:rPr>
          <w:rFonts w:hint="eastAsia"/>
          <w:b/>
          <w:bCs/>
          <w:sz w:val="32"/>
          <w:szCs w:val="32"/>
        </w:rPr>
        <w:t>革命的根本问题就是政权问题</w:t>
      </w:r>
      <w:r>
        <w:rPr>
          <w:rFonts w:hint="eastAsia"/>
          <w:sz w:val="32"/>
          <w:szCs w:val="32"/>
        </w:rPr>
        <w:t>。革命的代表先进生产力的阶级，只有通过暴力的革命打碎旧的国家机器，建立新的国家机器才能够完成生产关系改造和人的自由而全面发展的历史任务。</w:t>
      </w:r>
    </w:p>
    <w:sectPr>
      <w:pgSz w:w="11906" w:h="16838" w:orient="portrait"/>
      <w:pgMar w:top="1440" w:right="1077" w:bottom="1134"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等线">
    <w:altName w:val="DengXian"/>
    <w:panose1 w:val="02010600030001010101"/>
    <w:charset w:val="86"/>
    <w:family w:val="auto"/>
    <w:pitch w:val="variable"/>
    <w:sig w:usb0="A00002BF" w:usb1="38CF7CFA" w:usb2="00000016" w:usb3="00000000" w:csb0="0004000F" w:csb1="00000000"/>
  </w:font>
  <w:font w:name="等线 Light">
    <w:altName w:val="等线 Light"/>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52C9114"/>
    <w:lvl w:ilvl="0" w:tplc="ADBA4D06">
      <w:start w:val="1"/>
      <w:numFmt w:val="japaneseCounting"/>
      <w:lvlText w:val="（%1）"/>
      <w:lvlJc w:val="left"/>
      <w:pPr>
        <w:ind w:left="1200" w:hanging="12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8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paragraph" w:styleId="style1">
    <w:name w:val="heading 1"/>
    <w:basedOn w:val="style0"/>
    <w:next w:val="style0"/>
    <w:link w:val="style4097"/>
    <w:qFormat/>
    <w:uiPriority w:val="9"/>
    <w:pPr>
      <w:keepNext/>
      <w:keepLines/>
      <w:spacing w:before="480" w:after="80"/>
      <w:outlineLvl w:val="0"/>
    </w:pPr>
    <w:rPr>
      <w:rFonts w:ascii="等线 Light" w:cs="宋体" w:eastAsia="等线 Light" w:hAnsi="等线 Light"/>
      <w:color w:val="0f4761"/>
      <w:sz w:val="48"/>
      <w:szCs w:val="48"/>
    </w:rPr>
  </w:style>
  <w:style w:type="paragraph" w:styleId="style2">
    <w:name w:val="heading 2"/>
    <w:basedOn w:val="style0"/>
    <w:next w:val="style0"/>
    <w:link w:val="style4098"/>
    <w:qFormat/>
    <w:uiPriority w:val="9"/>
    <w:pPr>
      <w:keepNext/>
      <w:keepLines/>
      <w:spacing w:before="160" w:after="80"/>
      <w:outlineLvl w:val="1"/>
    </w:pPr>
    <w:rPr>
      <w:rFonts w:ascii="等线 Light" w:cs="宋体" w:eastAsia="等线 Light" w:hAnsi="等线 Light"/>
      <w:color w:val="0f4761"/>
      <w:sz w:val="40"/>
      <w:szCs w:val="40"/>
    </w:rPr>
  </w:style>
  <w:style w:type="paragraph" w:styleId="style3">
    <w:name w:val="heading 3"/>
    <w:basedOn w:val="style0"/>
    <w:next w:val="style0"/>
    <w:link w:val="style4099"/>
    <w:qFormat/>
    <w:uiPriority w:val="9"/>
    <w:pPr>
      <w:keepNext/>
      <w:keepLines/>
      <w:spacing w:before="160" w:after="80"/>
      <w:outlineLvl w:val="2"/>
    </w:pPr>
    <w:rPr>
      <w:rFonts w:ascii="等线 Light" w:cs="宋体" w:eastAsia="等线 Light" w:hAnsi="等线 Light"/>
      <w:color w:val="0f4761"/>
      <w:sz w:val="32"/>
      <w:szCs w:val="32"/>
    </w:rPr>
  </w:style>
  <w:style w:type="paragraph" w:styleId="style4">
    <w:name w:val="heading 4"/>
    <w:basedOn w:val="style0"/>
    <w:next w:val="style0"/>
    <w:link w:val="style4100"/>
    <w:qFormat/>
    <w:uiPriority w:val="9"/>
    <w:pPr>
      <w:keepNext/>
      <w:keepLines/>
      <w:spacing w:before="80" w:after="40"/>
      <w:outlineLvl w:val="3"/>
    </w:pPr>
    <w:rPr>
      <w:rFonts w:cs="宋体"/>
      <w:color w:val="0f4761"/>
      <w:sz w:val="28"/>
      <w:szCs w:val="28"/>
    </w:rPr>
  </w:style>
  <w:style w:type="paragraph" w:styleId="style5">
    <w:name w:val="heading 5"/>
    <w:basedOn w:val="style0"/>
    <w:next w:val="style0"/>
    <w:link w:val="style4101"/>
    <w:qFormat/>
    <w:uiPriority w:val="9"/>
    <w:pPr>
      <w:keepNext/>
      <w:keepLines/>
      <w:spacing w:before="80" w:after="40"/>
      <w:outlineLvl w:val="4"/>
    </w:pPr>
    <w:rPr>
      <w:rFonts w:cs="宋体"/>
      <w:color w:val="0f4761"/>
      <w:sz w:val="24"/>
      <w:szCs w:val="24"/>
    </w:rPr>
  </w:style>
  <w:style w:type="paragraph" w:styleId="style6">
    <w:name w:val="heading 6"/>
    <w:basedOn w:val="style0"/>
    <w:next w:val="style0"/>
    <w:link w:val="style4102"/>
    <w:qFormat/>
    <w:uiPriority w:val="9"/>
    <w:pPr>
      <w:keepNext/>
      <w:keepLines/>
      <w:spacing w:before="40"/>
      <w:outlineLvl w:val="5"/>
    </w:pPr>
    <w:rPr>
      <w:rFonts w:cs="宋体"/>
      <w:b/>
      <w:bCs/>
      <w:color w:val="0f4761"/>
    </w:rPr>
  </w:style>
  <w:style w:type="paragraph" w:styleId="style7">
    <w:name w:val="heading 7"/>
    <w:basedOn w:val="style0"/>
    <w:next w:val="style0"/>
    <w:link w:val="style4103"/>
    <w:qFormat/>
    <w:uiPriority w:val="9"/>
    <w:pPr>
      <w:keepNext/>
      <w:keepLines/>
      <w:spacing w:before="40"/>
      <w:outlineLvl w:val="6"/>
    </w:pPr>
    <w:rPr>
      <w:rFonts w:cs="宋体"/>
      <w:b/>
      <w:bCs/>
      <w:color w:val="595959"/>
    </w:rPr>
  </w:style>
  <w:style w:type="paragraph" w:styleId="style8">
    <w:name w:val="heading 8"/>
    <w:basedOn w:val="style0"/>
    <w:next w:val="style0"/>
    <w:link w:val="style4104"/>
    <w:qFormat/>
    <w:uiPriority w:val="9"/>
    <w:pPr>
      <w:keepNext/>
      <w:keepLines/>
      <w:outlineLvl w:val="7"/>
    </w:pPr>
    <w:rPr>
      <w:rFonts w:cs="宋体"/>
      <w:color w:val="595959"/>
    </w:rPr>
  </w:style>
  <w:style w:type="paragraph" w:styleId="style9">
    <w:name w:val="heading 9"/>
    <w:basedOn w:val="style0"/>
    <w:next w:val="style0"/>
    <w:link w:val="style4105"/>
    <w:qFormat/>
    <w:uiPriority w:val="9"/>
    <w:pPr>
      <w:keepNext/>
      <w:keepLines/>
      <w:outlineLvl w:val="8"/>
    </w:pPr>
    <w:rPr>
      <w:rFonts w:cs="宋体" w:eastAsia="等线 Light"/>
      <w:color w:val="595959"/>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标题 1 字符"/>
    <w:basedOn w:val="style65"/>
    <w:next w:val="style4097"/>
    <w:link w:val="style1"/>
    <w:uiPriority w:val="9"/>
    <w:rPr>
      <w:rFonts w:ascii="等线 Light" w:cs="宋体" w:eastAsia="等线 Light" w:hAnsi="等线 Light"/>
      <w:color w:val="0f4761"/>
      <w:sz w:val="48"/>
      <w:szCs w:val="48"/>
    </w:rPr>
  </w:style>
  <w:style w:type="character" w:customStyle="1" w:styleId="style4098">
    <w:name w:val="标题 2 字符"/>
    <w:basedOn w:val="style65"/>
    <w:next w:val="style4098"/>
    <w:link w:val="style2"/>
    <w:uiPriority w:val="9"/>
    <w:rPr>
      <w:rFonts w:ascii="等线 Light" w:cs="宋体" w:eastAsia="等线 Light" w:hAnsi="等线 Light"/>
      <w:color w:val="0f4761"/>
      <w:sz w:val="40"/>
      <w:szCs w:val="40"/>
    </w:rPr>
  </w:style>
  <w:style w:type="character" w:customStyle="1" w:styleId="style4099">
    <w:name w:val="标题 3 字符"/>
    <w:basedOn w:val="style65"/>
    <w:next w:val="style4099"/>
    <w:link w:val="style3"/>
    <w:uiPriority w:val="9"/>
    <w:rPr>
      <w:rFonts w:ascii="等线 Light" w:cs="宋体" w:eastAsia="等线 Light" w:hAnsi="等线 Light"/>
      <w:color w:val="0f4761"/>
      <w:sz w:val="32"/>
      <w:szCs w:val="32"/>
    </w:rPr>
  </w:style>
  <w:style w:type="character" w:customStyle="1" w:styleId="style4100">
    <w:name w:val="标题 4 字符"/>
    <w:basedOn w:val="style65"/>
    <w:next w:val="style4100"/>
    <w:link w:val="style4"/>
    <w:uiPriority w:val="9"/>
    <w:rPr>
      <w:rFonts w:cs="宋体"/>
      <w:color w:val="0f4761"/>
      <w:sz w:val="28"/>
      <w:szCs w:val="28"/>
    </w:rPr>
  </w:style>
  <w:style w:type="character" w:customStyle="1" w:styleId="style4101">
    <w:name w:val="标题 5 字符"/>
    <w:basedOn w:val="style65"/>
    <w:next w:val="style4101"/>
    <w:link w:val="style5"/>
    <w:uiPriority w:val="9"/>
    <w:rPr>
      <w:rFonts w:cs="宋体"/>
      <w:color w:val="0f4761"/>
      <w:sz w:val="24"/>
      <w:szCs w:val="24"/>
    </w:rPr>
  </w:style>
  <w:style w:type="character" w:customStyle="1" w:styleId="style4102">
    <w:name w:val="标题 6 字符"/>
    <w:basedOn w:val="style65"/>
    <w:next w:val="style4102"/>
    <w:link w:val="style6"/>
    <w:uiPriority w:val="9"/>
    <w:rPr>
      <w:rFonts w:cs="宋体"/>
      <w:b/>
      <w:bCs/>
      <w:color w:val="0f4761"/>
    </w:rPr>
  </w:style>
  <w:style w:type="character" w:customStyle="1" w:styleId="style4103">
    <w:name w:val="标题 7 字符"/>
    <w:basedOn w:val="style65"/>
    <w:next w:val="style4103"/>
    <w:link w:val="style7"/>
    <w:uiPriority w:val="9"/>
    <w:rPr>
      <w:rFonts w:cs="宋体"/>
      <w:b/>
      <w:bCs/>
      <w:color w:val="595959"/>
    </w:rPr>
  </w:style>
  <w:style w:type="character" w:customStyle="1" w:styleId="style4104">
    <w:name w:val="标题 8 字符"/>
    <w:basedOn w:val="style65"/>
    <w:next w:val="style4104"/>
    <w:link w:val="style8"/>
    <w:uiPriority w:val="9"/>
    <w:rPr>
      <w:rFonts w:cs="宋体"/>
      <w:color w:val="595959"/>
    </w:rPr>
  </w:style>
  <w:style w:type="character" w:customStyle="1" w:styleId="style4105">
    <w:name w:val="标题 9 字符"/>
    <w:basedOn w:val="style65"/>
    <w:next w:val="style4105"/>
    <w:link w:val="style9"/>
    <w:uiPriority w:val="9"/>
    <w:rPr>
      <w:rFonts w:cs="宋体" w:eastAsia="等线 Light"/>
      <w:color w:val="595959"/>
    </w:rPr>
  </w:style>
  <w:style w:type="paragraph" w:styleId="style62">
    <w:name w:val="Title"/>
    <w:basedOn w:val="style0"/>
    <w:next w:val="style0"/>
    <w:link w:val="style4106"/>
    <w:qFormat/>
    <w:uiPriority w:val="10"/>
    <w:pPr>
      <w:spacing w:after="80"/>
      <w:jc w:val="center"/>
      <w:contextualSpacing/>
    </w:pPr>
    <w:rPr>
      <w:rFonts w:ascii="等线 Light" w:cs="宋体" w:eastAsia="等线 Light" w:hAnsi="等线 Light"/>
      <w:spacing w:val="-10"/>
      <w:kern w:val="28"/>
      <w:sz w:val="56"/>
      <w:szCs w:val="56"/>
    </w:rPr>
  </w:style>
  <w:style w:type="character" w:customStyle="1" w:styleId="style4106">
    <w:name w:val="标题 字符"/>
    <w:basedOn w:val="style65"/>
    <w:next w:val="style4106"/>
    <w:link w:val="style62"/>
    <w:uiPriority w:val="10"/>
    <w:rPr>
      <w:rFonts w:ascii="等线 Light" w:cs="宋体" w:eastAsia="等线 Light" w:hAnsi="等线 Light"/>
      <w:spacing w:val="-10"/>
      <w:kern w:val="28"/>
      <w:sz w:val="56"/>
      <w:szCs w:val="56"/>
    </w:rPr>
  </w:style>
  <w:style w:type="paragraph" w:styleId="style74">
    <w:name w:val="Subtitle"/>
    <w:basedOn w:val="style0"/>
    <w:next w:val="style0"/>
    <w:link w:val="style4107"/>
    <w:qFormat/>
    <w:uiPriority w:val="11"/>
    <w:pPr>
      <w:numPr>
        <w:ilvl w:val="1"/>
        <w:numId w:val="0"/>
      </w:numPr>
      <w:spacing w:after="160"/>
      <w:jc w:val="center"/>
    </w:pPr>
    <w:rPr>
      <w:rFonts w:ascii="等线 Light" w:cs="宋体" w:eastAsia="等线 Light" w:hAnsi="等线 Light"/>
      <w:color w:val="595959"/>
      <w:spacing w:val="15"/>
      <w:sz w:val="28"/>
      <w:szCs w:val="28"/>
    </w:rPr>
  </w:style>
  <w:style w:type="character" w:customStyle="1" w:styleId="style4107">
    <w:name w:val="副标题 字符"/>
    <w:basedOn w:val="style65"/>
    <w:next w:val="style4107"/>
    <w:link w:val="style74"/>
    <w:uiPriority w:val="11"/>
    <w:rPr>
      <w:rFonts w:ascii="等线 Light" w:cs="宋体" w:eastAsia="等线 Light" w:hAnsi="等线 Light"/>
      <w:color w:val="595959"/>
      <w:spacing w:val="15"/>
      <w:sz w:val="28"/>
      <w:szCs w:val="28"/>
    </w:rPr>
  </w:style>
  <w:style w:type="paragraph" w:styleId="style180">
    <w:name w:val="Quote"/>
    <w:basedOn w:val="style0"/>
    <w:next w:val="style0"/>
    <w:link w:val="style4108"/>
    <w:qFormat/>
    <w:uiPriority w:val="29"/>
    <w:pPr>
      <w:spacing w:before="160" w:after="160"/>
      <w:jc w:val="center"/>
    </w:pPr>
    <w:rPr>
      <w:i/>
      <w:iCs/>
      <w:color w:val="404040"/>
    </w:rPr>
  </w:style>
  <w:style w:type="character" w:customStyle="1" w:styleId="style4108">
    <w:name w:val="引用 字符"/>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明显引用 字符"/>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2209</TotalTime>
  <Words>4276</Words>
  <Pages>7</Pages>
  <Characters>4289</Characters>
  <Application>WPS Office</Application>
  <DocSecurity>0</DocSecurity>
  <Paragraphs>24</Paragraphs>
  <ScaleCrop>false</ScaleCrop>
  <LinksUpToDate>false</LinksUpToDate>
  <CharactersWithSpaces>4311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2025-07-27T10:55:00Z</dcterms:created>
  <dc:creator>KiriAky 107</dc:creator>
  <lastModifiedBy>PJX110</lastModifiedBy>
  <dcterms:modified xsi:type="dcterms:W3CDTF">2025-11-10T01:25:56Z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6f176b1c9de64fcf9bde3780649cfd00_23</vt:lpwstr>
  </property>
</Properties>
</file>